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C27FF">
      <w:pPr>
        <w:spacing w:line="288" w:lineRule="auto"/>
        <w:ind w:firstLine="640" w:firstLineChars="20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3AC87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 w14:paraId="28D728D2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145C931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 w14:paraId="4D4452E3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512CB27E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安全：安全如厕很重要</w:t>
            </w:r>
          </w:p>
        </w:tc>
      </w:tr>
      <w:tr w14:paraId="12EC9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 w14:paraId="37C0893F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05E10B2"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张颖蕾</w:t>
            </w:r>
          </w:p>
        </w:tc>
        <w:tc>
          <w:tcPr>
            <w:tcW w:w="849" w:type="dxa"/>
            <w:vAlign w:val="center"/>
          </w:tcPr>
          <w:p w14:paraId="63B3828F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78A49890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5D7DCCBD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3E245563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20240925</w:t>
            </w:r>
          </w:p>
        </w:tc>
      </w:tr>
      <w:tr w14:paraId="5E4C8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 w14:paraId="18A71E92">
            <w:pPr>
              <w:spacing w:line="288" w:lineRule="auto"/>
              <w:ind w:firstLine="482" w:firstLineChars="200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62668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013" w:type="dxa"/>
            <w:gridSpan w:val="6"/>
          </w:tcPr>
          <w:p w14:paraId="2C585238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一、活动目标：</w:t>
            </w:r>
          </w:p>
          <w:p w14:paraId="00B3050C">
            <w:pPr>
              <w:spacing w:line="288" w:lineRule="auto"/>
              <w:ind w:firstLine="480" w:firstLineChars="200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1.学习自己入厕，尽可能不尿湿裤子。</w:t>
            </w:r>
          </w:p>
          <w:p w14:paraId="390C69C5">
            <w:pPr>
              <w:spacing w:line="288" w:lineRule="auto"/>
              <w:ind w:firstLine="480" w:firstLineChars="200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2.知道当厕所人多时不争抢。</w:t>
            </w:r>
          </w:p>
          <w:p w14:paraId="53D1CEC1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3.帮助幼儿养成良好的如厕习惯。</w:t>
            </w:r>
          </w:p>
          <w:p w14:paraId="6A2EEA42">
            <w:pPr>
              <w:spacing w:line="288" w:lineRule="auto"/>
              <w:ind w:firstLine="482" w:firstLineChars="2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 w14:paraId="3631212A"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1.故事PPT、</w:t>
            </w:r>
          </w:p>
          <w:p w14:paraId="3022A499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2.玩具小猴。</w:t>
            </w:r>
          </w:p>
          <w:p w14:paraId="3C1147CA">
            <w:pPr>
              <w:spacing w:line="288" w:lineRule="auto"/>
              <w:ind w:firstLine="482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cs="宋体"/>
                <w:sz w:val="24"/>
                <w:szCs w:val="24"/>
              </w:rPr>
              <w:t>1.教师和幼儿共同欣赏故事《小猴尿湿了》</w:t>
            </w:r>
          </w:p>
          <w:p w14:paraId="7DFBF1C9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教师出示木偶小猴，讲述故事一遍。</w:t>
            </w:r>
          </w:p>
          <w:p w14:paraId="4577B151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尿湿裤子会有什么感觉?怎样才能不尿湿裤子?</w:t>
            </w:r>
          </w:p>
          <w:p w14:paraId="1BDA4FAA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教师总结:尿湿裤子会让我们心理和身体都感觉不舒服,</w:t>
            </w:r>
          </w:p>
          <w:p w14:paraId="212EDB11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2.教师和幼儿共同参观班级厕所。</w:t>
            </w:r>
          </w:p>
          <w:p w14:paraId="1D96D865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教师带领幼儿参观本班活动室的厕所，让幼儿知道厕所是大小便的地方。</w:t>
            </w:r>
          </w:p>
          <w:p w14:paraId="3EF85D87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识别男厕所和女厕所的位置。</w:t>
            </w:r>
          </w:p>
          <w:p w14:paraId="5928DEC8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分清小便池，知道男孩、女孩小便的方法是不一样的。</w:t>
            </w:r>
          </w:p>
          <w:p w14:paraId="0FF7773A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3.分别请男孩子和女孩子上厕所。</w:t>
            </w:r>
          </w:p>
          <w:p w14:paraId="23A5940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男孩子入厕。讨论:怎样上厕所才不会将小便弄到便池外?(不要离便池太近，以免弄脏裤子)</w:t>
            </w:r>
          </w:p>
          <w:p w14:paraId="222BE37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穿有拉练的裤子小便，要小心不要损伤皮肤。</w:t>
            </w:r>
          </w:p>
          <w:p w14:paraId="08C17AA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女孩子入厕讨论:怎样上厕所才不会让小便弄湿裤子?</w:t>
            </w:r>
          </w:p>
          <w:p w14:paraId="018A7A1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教师和幼儿共同讨论入厕的注意事宜。</w:t>
            </w:r>
          </w:p>
          <w:p w14:paraId="387B552C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4.玩游戏时想小便怎么办?吃饭时想小便怎么办?集体活动时想小便怎么办?</w:t>
            </w:r>
          </w:p>
          <w:p w14:paraId="6E7F3A05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厕所里人多怎么办?</w:t>
            </w:r>
          </w:p>
          <w:p w14:paraId="21E1D099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小便急怎么办?(厕所里人多时不争先、不拥挤、依先后顺序小便。</w:t>
            </w:r>
          </w:p>
          <w:p w14:paraId="7A4219F4"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小便急时可与其他幼儿协商，让自己先用厕所)</w:t>
            </w:r>
          </w:p>
          <w:p w14:paraId="7FE5915E"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5.上厕所时，能不能奔跑、推挤？</w:t>
            </w:r>
          </w:p>
          <w:p w14:paraId="031F4A0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引导幼儿有序排队，慢慢进入卫生间，有序如厕。</w:t>
            </w:r>
          </w:p>
        </w:tc>
      </w:tr>
      <w:tr w14:paraId="5F540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</w:tcPr>
          <w:p w14:paraId="1302EC33">
            <w:pPr>
              <w:spacing w:line="288" w:lineRule="auto"/>
              <w:ind w:firstLine="482" w:firstLineChars="20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62411E03"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亮点：能结合幼儿的年龄特点，采取适宜的教学方式开展活动。教师教态亲切自然，能用趣味性的方式讲述故事，幼儿的专注力有所提升。</w:t>
            </w:r>
          </w:p>
          <w:p w14:paraId="366F1A6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不足与建议：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可以加入让幼儿实践的环节，如可以在上厕所时一名教师引导幼儿排好队。</w:t>
            </w:r>
          </w:p>
        </w:tc>
      </w:tr>
    </w:tbl>
    <w:p w14:paraId="35911C53">
      <w:pPr>
        <w:spacing w:line="288" w:lineRule="auto"/>
        <w:ind w:firstLine="480" w:firstLineChars="200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3FFB9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36E8C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0C04B69F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21A5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CD0A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CC9C91B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669FB5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A58F1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567D5C"/>
    <w:rsid w:val="00011FD0"/>
    <w:rsid w:val="00026160"/>
    <w:rsid w:val="0008234B"/>
    <w:rsid w:val="0009027C"/>
    <w:rsid w:val="00095821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2927B7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30B7F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871FF"/>
    <w:rsid w:val="00DD00DC"/>
    <w:rsid w:val="00DD6AA5"/>
    <w:rsid w:val="00E2349F"/>
    <w:rsid w:val="00E32221"/>
    <w:rsid w:val="00E6748B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CE70565"/>
    <w:rsid w:val="0DC65EDD"/>
    <w:rsid w:val="0E453346"/>
    <w:rsid w:val="0EC93686"/>
    <w:rsid w:val="10E20BE6"/>
    <w:rsid w:val="13E744B7"/>
    <w:rsid w:val="1468189D"/>
    <w:rsid w:val="16206C31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CBB09DF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4E63D2B"/>
    <w:rsid w:val="660C498C"/>
    <w:rsid w:val="664F7993"/>
    <w:rsid w:val="66F9092D"/>
    <w:rsid w:val="6A2F203F"/>
    <w:rsid w:val="6D082649"/>
    <w:rsid w:val="7A795054"/>
    <w:rsid w:val="7DE04732"/>
    <w:rsid w:val="7E0D09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657</Words>
  <Characters>681</Characters>
  <Lines>5</Lines>
  <Paragraphs>1</Paragraphs>
  <TotalTime>263</TotalTime>
  <ScaleCrop>false</ScaleCrop>
  <LinksUpToDate>false</LinksUpToDate>
  <CharactersWithSpaces>685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甜酒</cp:lastModifiedBy>
  <cp:lastPrinted>2021-03-29T06:14:00Z</cp:lastPrinted>
  <dcterms:modified xsi:type="dcterms:W3CDTF">2024-10-10T05:45:08Z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8AD71B1A94584C609CCB20087C2444DE_13</vt:lpwstr>
  </property>
</Properties>
</file>